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40" w:rsidRDefault="00960C40" w:rsidP="00960C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Люблю тебя, родной Байкал!</w:t>
      </w:r>
    </w:p>
    <w:p w:rsidR="00960C40" w:rsidRDefault="00960C40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22 марта в учреждениях культуры Зиминского района была проведена   акция единого дня действий «Люблю тебя, родной Байкал!»,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приуроченная к </w:t>
      </w:r>
      <w:r w:rsidR="00CC43A9">
        <w:rPr>
          <w:rFonts w:ascii="Times New Roman" w:eastAsia="Times New Roman" w:hAnsi="Times New Roman"/>
          <w:iCs/>
          <w:sz w:val="24"/>
          <w:szCs w:val="24"/>
        </w:rPr>
        <w:t xml:space="preserve">открытию </w:t>
      </w:r>
      <w:r w:rsidR="00CC43A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Байкала в </w:t>
      </w:r>
      <w:r w:rsidR="00CC43A9">
        <w:rPr>
          <w:rFonts w:ascii="Times New Roman" w:hAnsi="Times New Roman"/>
          <w:sz w:val="24"/>
          <w:szCs w:val="24"/>
        </w:rPr>
        <w:t xml:space="preserve">Зиминском районе 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C43A9">
        <w:rPr>
          <w:rFonts w:ascii="Times New Roman" w:hAnsi="Times New Roman"/>
          <w:sz w:val="24"/>
          <w:szCs w:val="24"/>
        </w:rPr>
        <w:t xml:space="preserve">одновременно посвящённая </w:t>
      </w:r>
      <w:r>
        <w:rPr>
          <w:rFonts w:ascii="Times New Roman" w:hAnsi="Times New Roman"/>
          <w:sz w:val="24"/>
          <w:szCs w:val="24"/>
        </w:rPr>
        <w:t xml:space="preserve">Всемирному дню охраны водных ресурсов. </w:t>
      </w:r>
    </w:p>
    <w:p w:rsidR="00960C40" w:rsidRDefault="00CC43A9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Инициируя акцию,</w:t>
      </w:r>
      <w:r w:rsidR="00960C40">
        <w:rPr>
          <w:rFonts w:ascii="Times New Roman" w:hAnsi="Times New Roman"/>
          <w:sz w:val="24"/>
          <w:szCs w:val="24"/>
        </w:rPr>
        <w:t xml:space="preserve"> Комитет по культуре администрации Зиминского района и межпоселенческая центральная библиотека, ставили цель -  содействовать развитию экологического просвещения, формированию активной жизненной позиции населения района по сохранению уникальной, хрупкой природы озера Байкал и бережного отношения к нему на основе изучения его истории, флоры и фауны.</w:t>
      </w:r>
    </w:p>
    <w:p w:rsidR="00960C40" w:rsidRDefault="00960C40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стартовала в 18 населенных пунктах Зиминского райо</w:t>
      </w:r>
      <w:r w:rsidR="00775B63">
        <w:rPr>
          <w:rFonts w:ascii="Times New Roman" w:hAnsi="Times New Roman"/>
          <w:sz w:val="24"/>
          <w:szCs w:val="24"/>
        </w:rPr>
        <w:t xml:space="preserve">н, в ней приняло участие более </w:t>
      </w:r>
      <w:r w:rsidR="00775B63" w:rsidRPr="00775B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   чело</w:t>
      </w:r>
      <w:r w:rsidR="00CC43A9">
        <w:rPr>
          <w:rFonts w:ascii="Times New Roman" w:hAnsi="Times New Roman"/>
          <w:sz w:val="24"/>
          <w:szCs w:val="24"/>
        </w:rPr>
        <w:t>век. Организаторы акции в своих</w:t>
      </w:r>
      <w:r w:rsidR="00012C86">
        <w:rPr>
          <w:rFonts w:ascii="Times New Roman" w:hAnsi="Times New Roman"/>
          <w:sz w:val="24"/>
          <w:szCs w:val="24"/>
        </w:rPr>
        <w:t xml:space="preserve"> сельских</w:t>
      </w:r>
      <w:r>
        <w:rPr>
          <w:rFonts w:ascii="Times New Roman" w:hAnsi="Times New Roman"/>
          <w:sz w:val="24"/>
          <w:szCs w:val="24"/>
        </w:rPr>
        <w:t xml:space="preserve"> п</w:t>
      </w:r>
      <w:r w:rsidR="00CC43A9">
        <w:rPr>
          <w:rFonts w:ascii="Times New Roman" w:hAnsi="Times New Roman"/>
          <w:sz w:val="24"/>
          <w:szCs w:val="24"/>
        </w:rPr>
        <w:t>оселениях</w:t>
      </w:r>
      <w:r>
        <w:rPr>
          <w:rFonts w:ascii="Times New Roman" w:hAnsi="Times New Roman"/>
          <w:sz w:val="24"/>
          <w:szCs w:val="24"/>
        </w:rPr>
        <w:t xml:space="preserve"> творчески подошли к ее проведению, реализуя свои </w:t>
      </w:r>
      <w:r w:rsidR="00CC43A9">
        <w:rPr>
          <w:rFonts w:ascii="Times New Roman" w:hAnsi="Times New Roman"/>
          <w:sz w:val="24"/>
          <w:szCs w:val="24"/>
        </w:rPr>
        <w:t xml:space="preserve">интересные </w:t>
      </w:r>
      <w:r>
        <w:rPr>
          <w:rFonts w:ascii="Times New Roman" w:hAnsi="Times New Roman"/>
          <w:sz w:val="24"/>
          <w:szCs w:val="24"/>
        </w:rPr>
        <w:t xml:space="preserve">идеи, </w:t>
      </w:r>
      <w:r w:rsidR="00CC43A9">
        <w:rPr>
          <w:rFonts w:ascii="Times New Roman" w:hAnsi="Times New Roman"/>
          <w:sz w:val="24"/>
          <w:szCs w:val="24"/>
        </w:rPr>
        <w:t>планы и</w:t>
      </w:r>
      <w:r w:rsidR="0077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замыслы. Рассказывая об уникальном озере, библиотекари и клубные работники демонстрировали книги, имеющиеся в библиотечных фондах, видеоролики, слайд - презентации, видеофильмы о легендарном озере Байкал, озере - удивительной красоты.</w:t>
      </w:r>
    </w:p>
    <w:p w:rsidR="00960C40" w:rsidRDefault="00960C40" w:rsidP="00960C40">
      <w:pPr>
        <w:pStyle w:val="a7"/>
        <w:shd w:val="clear" w:color="auto" w:fill="FFFFFF"/>
        <w:spacing w:before="0" w:beforeAutospacing="0" w:after="0" w:afterAutospacing="0"/>
        <w:ind w:left="-284" w:firstLine="284"/>
        <w:jc w:val="both"/>
      </w:pPr>
      <w:r>
        <w:t xml:space="preserve"> Учащиеся зулумайской школы посетили уникальную достопримечательность нашей страны с помощью слайд - путешествия «Сказания седого Байкала». Дети слушали стихи и песни по мотивам легенд о Байкале и Ангаре, из рассказа библиотекаря узнали о почтительном, трепетном отношении к Байкалу народов, живших на его берегах. Вниманию ребят была представила книжная выставка «Байкал – таинственный и многогранный».</w:t>
      </w:r>
    </w:p>
    <w:p w:rsidR="00960C40" w:rsidRDefault="00960C40" w:rsidP="00960C40">
      <w:pPr>
        <w:pStyle w:val="a7"/>
        <w:shd w:val="clear" w:color="auto" w:fill="FFFFFF"/>
        <w:spacing w:before="0" w:beforeAutospacing="0" w:after="0" w:afterAutospacing="0"/>
        <w:ind w:left="-284" w:firstLine="284"/>
        <w:jc w:val="both"/>
      </w:pPr>
      <w:r>
        <w:t xml:space="preserve">  Юные услонцы стали участниками познавательно - экологической программы «В гости к Капельке - воде по Байкальской стороне». </w:t>
      </w:r>
      <w:r w:rsidR="00CC43A9">
        <w:t>После рассказа</w:t>
      </w:r>
      <w:r>
        <w:t xml:space="preserve"> о всемирном дне водных ресурсов, о том, что вода - самое дорогое </w:t>
      </w:r>
      <w:r w:rsidR="00CC43A9">
        <w:t>и ценное для всего человечества ребята «отправились»  за капелькой воды</w:t>
      </w:r>
      <w:r>
        <w:t xml:space="preserve"> на озеро Ба</w:t>
      </w:r>
      <w:r w:rsidR="00CC43A9">
        <w:t>йкал.  Они</w:t>
      </w:r>
      <w:r>
        <w:t xml:space="preserve"> узнали, почему столь древнее озеро славится своей чистотой, с азартом принимали участие в конкурсах и играх: «Загадки и пословицы о воде», «Вода, воздух и земля».  В завершении   просмотрели видеоролик по охране Байкала, об экологических проблемах озера.</w:t>
      </w:r>
    </w:p>
    <w:p w:rsidR="0007214B" w:rsidRDefault="00CC43A9" w:rsidP="005C7B1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F15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60C40" w:rsidRPr="00434E43">
        <w:rPr>
          <w:rFonts w:ascii="Times New Roman" w:hAnsi="Times New Roman"/>
          <w:sz w:val="24"/>
          <w:szCs w:val="24"/>
        </w:rPr>
        <w:t xml:space="preserve">В с. Самара был поведен </w:t>
      </w:r>
      <w:r>
        <w:rPr>
          <w:rFonts w:ascii="Times New Roman" w:hAnsi="Times New Roman"/>
          <w:sz w:val="24"/>
          <w:szCs w:val="24"/>
        </w:rPr>
        <w:t>интересный</w:t>
      </w:r>
      <w:r w:rsidRPr="00434E43">
        <w:rPr>
          <w:rFonts w:ascii="Times New Roman" w:hAnsi="Times New Roman"/>
          <w:sz w:val="24"/>
          <w:szCs w:val="24"/>
        </w:rPr>
        <w:t xml:space="preserve"> </w:t>
      </w:r>
      <w:r w:rsidR="00960C40" w:rsidRPr="00434E43">
        <w:rPr>
          <w:rFonts w:ascii="Times New Roman" w:hAnsi="Times New Roman"/>
          <w:sz w:val="24"/>
          <w:szCs w:val="24"/>
        </w:rPr>
        <w:t>час краеведения «Байкальские истории»,</w:t>
      </w:r>
      <w:r>
        <w:rPr>
          <w:rFonts w:ascii="Times New Roman" w:hAnsi="Times New Roman"/>
          <w:sz w:val="24"/>
          <w:szCs w:val="24"/>
        </w:rPr>
        <w:t xml:space="preserve"> о которых можно с удовольствием рассказывать бесконечно. В</w:t>
      </w:r>
      <w:r w:rsidR="00960C40" w:rsidRPr="00434E43">
        <w:rPr>
          <w:rFonts w:ascii="Times New Roman" w:hAnsi="Times New Roman"/>
          <w:sz w:val="24"/>
          <w:szCs w:val="24"/>
        </w:rPr>
        <w:t xml:space="preserve"> библиотеке п. Большеворонежский </w:t>
      </w:r>
      <w:r>
        <w:rPr>
          <w:rFonts w:ascii="Times New Roman" w:hAnsi="Times New Roman"/>
          <w:sz w:val="24"/>
          <w:szCs w:val="24"/>
        </w:rPr>
        <w:t>с помощью</w:t>
      </w:r>
      <w:r w:rsidR="00960C40" w:rsidRPr="00434E43">
        <w:rPr>
          <w:rFonts w:ascii="Times New Roman" w:hAnsi="Times New Roman"/>
          <w:sz w:val="24"/>
          <w:szCs w:val="24"/>
        </w:rPr>
        <w:t xml:space="preserve"> интерактивной слайд-презентации «Озеро Байкал», содержащей большое количество ярких, удивительных </w:t>
      </w:r>
      <w:r>
        <w:rPr>
          <w:rFonts w:ascii="Times New Roman" w:hAnsi="Times New Roman"/>
          <w:sz w:val="24"/>
          <w:szCs w:val="24"/>
        </w:rPr>
        <w:t>фотографий, в том числе снимки</w:t>
      </w:r>
      <w:r w:rsidR="00960C40" w:rsidRPr="00434E43">
        <w:rPr>
          <w:rFonts w:ascii="Times New Roman" w:hAnsi="Times New Roman"/>
          <w:sz w:val="24"/>
          <w:szCs w:val="24"/>
        </w:rPr>
        <w:t xml:space="preserve"> Байкала из космоса, дети </w:t>
      </w:r>
      <w:r>
        <w:rPr>
          <w:rFonts w:ascii="Times New Roman" w:hAnsi="Times New Roman"/>
          <w:sz w:val="24"/>
          <w:szCs w:val="24"/>
        </w:rPr>
        <w:t>«</w:t>
      </w:r>
      <w:r w:rsidR="00960C40" w:rsidRPr="00434E43">
        <w:rPr>
          <w:rFonts w:ascii="Times New Roman" w:hAnsi="Times New Roman"/>
          <w:sz w:val="24"/>
          <w:szCs w:val="24"/>
        </w:rPr>
        <w:t>отправилис</w:t>
      </w:r>
      <w:r>
        <w:rPr>
          <w:rFonts w:ascii="Times New Roman" w:hAnsi="Times New Roman"/>
          <w:sz w:val="24"/>
          <w:szCs w:val="24"/>
        </w:rPr>
        <w:t>ь»</w:t>
      </w:r>
      <w:r w:rsidR="00960C40" w:rsidRPr="00434E43">
        <w:rPr>
          <w:rFonts w:ascii="Times New Roman" w:hAnsi="Times New Roman"/>
          <w:sz w:val="24"/>
          <w:szCs w:val="24"/>
        </w:rPr>
        <w:t xml:space="preserve"> в виртуальное путешествие </w:t>
      </w:r>
      <w:r w:rsidR="00A64629" w:rsidRPr="00A64629">
        <w:rPr>
          <w:rFonts w:ascii="Times New Roman" w:hAnsi="Times New Roman"/>
          <w:sz w:val="24"/>
          <w:szCs w:val="24"/>
        </w:rPr>
        <w:t>по</w:t>
      </w:r>
      <w:r w:rsidR="00960C40" w:rsidRPr="00434E43">
        <w:rPr>
          <w:rFonts w:ascii="Times New Roman" w:hAnsi="Times New Roman"/>
          <w:sz w:val="24"/>
          <w:szCs w:val="24"/>
        </w:rPr>
        <w:t xml:space="preserve"> Байкал</w:t>
      </w:r>
      <w:r w:rsidR="00A64629">
        <w:rPr>
          <w:rFonts w:ascii="Times New Roman" w:hAnsi="Times New Roman"/>
          <w:sz w:val="24"/>
          <w:szCs w:val="24"/>
        </w:rPr>
        <w:t>у</w:t>
      </w:r>
      <w:r w:rsidR="00960C40" w:rsidRPr="00434E43">
        <w:rPr>
          <w:rFonts w:ascii="Times New Roman" w:hAnsi="Times New Roman"/>
          <w:sz w:val="24"/>
          <w:szCs w:val="24"/>
        </w:rPr>
        <w:t>.  В Батаме работники культуры пригласили детей   на познавательную программу «Священное озеро Байкал». Ребята узнали много нового и интересного о величайшей загадке природы - озере Байкал, о</w:t>
      </w:r>
      <w:r w:rsidR="004761EE">
        <w:rPr>
          <w:rFonts w:ascii="Times New Roman" w:hAnsi="Times New Roman"/>
          <w:sz w:val="24"/>
          <w:szCs w:val="24"/>
        </w:rPr>
        <w:t>б</w:t>
      </w:r>
      <w:r w:rsidR="00960C40" w:rsidRPr="00434E43">
        <w:rPr>
          <w:rFonts w:ascii="Times New Roman" w:hAnsi="Times New Roman"/>
          <w:sz w:val="24"/>
          <w:szCs w:val="24"/>
        </w:rPr>
        <w:t xml:space="preserve"> его уникальности и неповторимости. В селе Перевоз, в рамках акции, библиотека и дом досуга провели </w:t>
      </w:r>
      <w:r w:rsidR="00434E43">
        <w:rPr>
          <w:rFonts w:ascii="Times New Roman" w:hAnsi="Times New Roman"/>
          <w:sz w:val="24"/>
          <w:szCs w:val="24"/>
        </w:rPr>
        <w:t xml:space="preserve">информационно- познавательный час </w:t>
      </w:r>
      <w:r w:rsidR="00960C40" w:rsidRPr="00434E43">
        <w:rPr>
          <w:rFonts w:ascii="Times New Roman" w:hAnsi="Times New Roman"/>
          <w:sz w:val="24"/>
          <w:szCs w:val="24"/>
        </w:rPr>
        <w:t>с красивым названием «Есть в тайге сибирской нашей, чудо - чаша озеро Байкал»</w:t>
      </w:r>
      <w:r w:rsidR="00950AC6">
        <w:rPr>
          <w:rFonts w:ascii="Times New Roman" w:hAnsi="Times New Roman"/>
          <w:sz w:val="24"/>
          <w:szCs w:val="24"/>
        </w:rPr>
        <w:t xml:space="preserve">, который посетили   младшие школьники и подростки. Они с интересом просмотрели </w:t>
      </w:r>
      <w:r w:rsidR="00434E43" w:rsidRPr="00434E43">
        <w:rPr>
          <w:rFonts w:ascii="Times New Roman" w:hAnsi="Times New Roman"/>
          <w:sz w:val="24"/>
          <w:szCs w:val="24"/>
        </w:rPr>
        <w:t>мультимед</w:t>
      </w:r>
      <w:r w:rsidR="00950AC6">
        <w:rPr>
          <w:rFonts w:ascii="Times New Roman" w:hAnsi="Times New Roman"/>
          <w:sz w:val="24"/>
          <w:szCs w:val="24"/>
        </w:rPr>
        <w:t xml:space="preserve">иа презентацию и </w:t>
      </w:r>
      <w:r w:rsidR="0007214B" w:rsidRPr="00434E43">
        <w:rPr>
          <w:rFonts w:ascii="Times New Roman" w:hAnsi="Times New Roman"/>
          <w:sz w:val="24"/>
          <w:szCs w:val="24"/>
        </w:rPr>
        <w:t xml:space="preserve">мультфильм </w:t>
      </w:r>
      <w:r w:rsidR="0007214B">
        <w:rPr>
          <w:rFonts w:ascii="Times New Roman" w:hAnsi="Times New Roman"/>
          <w:sz w:val="24"/>
          <w:szCs w:val="24"/>
        </w:rPr>
        <w:t>«Озеро Байкал» из серии «Смешарики», ответили на вопросы викторины и познакомились с книжной выставкой</w:t>
      </w:r>
      <w:r w:rsidR="00434E43" w:rsidRPr="00434E43">
        <w:rPr>
          <w:rFonts w:ascii="Times New Roman" w:hAnsi="Times New Roman"/>
          <w:sz w:val="24"/>
          <w:szCs w:val="24"/>
        </w:rPr>
        <w:t xml:space="preserve"> «Байкал-глаза Сибири»</w:t>
      </w:r>
      <w:r w:rsidR="0007214B">
        <w:rPr>
          <w:rFonts w:ascii="Times New Roman" w:hAnsi="Times New Roman"/>
          <w:sz w:val="24"/>
          <w:szCs w:val="24"/>
        </w:rPr>
        <w:t xml:space="preserve">. </w:t>
      </w:r>
      <w:r w:rsidR="00434E43" w:rsidRPr="00434E43">
        <w:rPr>
          <w:rFonts w:ascii="Times New Roman" w:hAnsi="Times New Roman"/>
          <w:sz w:val="24"/>
          <w:szCs w:val="24"/>
        </w:rPr>
        <w:t>В заключении</w:t>
      </w:r>
      <w:r w:rsidR="0007214B">
        <w:rPr>
          <w:rFonts w:ascii="Times New Roman" w:hAnsi="Times New Roman"/>
          <w:sz w:val="24"/>
          <w:szCs w:val="24"/>
        </w:rPr>
        <w:t xml:space="preserve"> ребятам</w:t>
      </w:r>
      <w:r w:rsidR="00434E43" w:rsidRPr="00434E43">
        <w:rPr>
          <w:rFonts w:ascii="Times New Roman" w:hAnsi="Times New Roman"/>
          <w:sz w:val="24"/>
          <w:szCs w:val="24"/>
        </w:rPr>
        <w:t xml:space="preserve"> были розданы буклеты «Байкальский заповедник»</w:t>
      </w:r>
      <w:r w:rsidR="0007214B">
        <w:rPr>
          <w:rFonts w:ascii="Times New Roman" w:hAnsi="Times New Roman"/>
          <w:sz w:val="24"/>
          <w:szCs w:val="24"/>
        </w:rPr>
        <w:t xml:space="preserve">. </w:t>
      </w:r>
    </w:p>
    <w:p w:rsidR="00960C40" w:rsidRDefault="004761EE" w:rsidP="005C7B1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15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60C40">
        <w:rPr>
          <w:rFonts w:ascii="Times New Roman" w:hAnsi="Times New Roman"/>
          <w:sz w:val="24"/>
          <w:szCs w:val="24"/>
        </w:rPr>
        <w:t xml:space="preserve">В Масляногорске, в ходе литературно - краеведческого часа «Байкал - жемчужина Сибири», школьники узнали </w:t>
      </w:r>
      <w:r>
        <w:rPr>
          <w:rFonts w:ascii="Times New Roman" w:hAnsi="Times New Roman"/>
          <w:sz w:val="24"/>
          <w:szCs w:val="24"/>
        </w:rPr>
        <w:t xml:space="preserve">о красивой, </w:t>
      </w:r>
      <w:r w:rsidR="008F153E">
        <w:rPr>
          <w:rFonts w:ascii="Times New Roman" w:hAnsi="Times New Roman"/>
          <w:sz w:val="24"/>
          <w:szCs w:val="24"/>
        </w:rPr>
        <w:t>необычной легенде</w:t>
      </w:r>
      <w:r w:rsidR="00960C40">
        <w:rPr>
          <w:rFonts w:ascii="Times New Roman" w:hAnsi="Times New Roman"/>
          <w:sz w:val="24"/>
          <w:szCs w:val="24"/>
        </w:rPr>
        <w:t xml:space="preserve"> о Байкале и его дочери Ангаре, познакомились с материалами   слайд – презентации. Ребята стали не просто зрителями, но и активными участниками мероприятия -  читали стихи, пели частушки о Байкале, принимали участие в викторине. В заключении «дедушка Байкал» угостил детей байкальской водой.</w:t>
      </w:r>
    </w:p>
    <w:p w:rsidR="00960C40" w:rsidRDefault="004761EE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Баргадайской </w:t>
      </w:r>
      <w:r w:rsidR="00960C40">
        <w:rPr>
          <w:rFonts w:ascii="Times New Roman" w:hAnsi="Times New Roman"/>
          <w:sz w:val="24"/>
          <w:szCs w:val="24"/>
        </w:rPr>
        <w:t xml:space="preserve"> библиотеке были проведены: час чтения «Легенды и сказки с берегов Байкала» и экологический урок «Вода-источник жизни». Библиотекари рассказали детям о значении воды для людей и природы, о том, что в нашей Иркутской области есть уникальное </w:t>
      </w:r>
      <w:r w:rsidR="00960C40">
        <w:rPr>
          <w:rFonts w:ascii="Times New Roman" w:hAnsi="Times New Roman"/>
          <w:sz w:val="24"/>
          <w:szCs w:val="24"/>
        </w:rPr>
        <w:lastRenderedPageBreak/>
        <w:t xml:space="preserve">озеро, одно из неповторимых чудес планеты, жемчужина Сибири – Байкал. Это поистине природная святыня не только Россиян, но и всего человечества. Среди всех водоемов мира, байкальская вода самая прозрачная и пресная. Озеро содержит 80% запасов пресных вод России. Не зря его называют колодцем планеты с чистой питьевой водой. В заключение мероприятия прозвучали слова Валентина Распутина: «Байкал создан как венец и тайна природы не для производственных потребностей, а для того, чтобы мы могли пить из него вволю воду, главное и бесценное его богатство…». </w:t>
      </w:r>
    </w:p>
    <w:p w:rsidR="00960C40" w:rsidRDefault="004761EE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Открытие Года Байкала состоялось  в этот день и в  </w:t>
      </w:r>
      <w:proofErr w:type="spellStart"/>
      <w:r>
        <w:rPr>
          <w:rFonts w:ascii="Times New Roman" w:hAnsi="Times New Roman"/>
          <w:sz w:val="24"/>
          <w:szCs w:val="24"/>
        </w:rPr>
        <w:t>Буринской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даче. Жители </w:t>
      </w:r>
      <w:r w:rsidR="00960C40">
        <w:rPr>
          <w:rFonts w:ascii="Times New Roman" w:hAnsi="Times New Roman"/>
          <w:sz w:val="24"/>
          <w:szCs w:val="24"/>
        </w:rPr>
        <w:t xml:space="preserve"> стали </w:t>
      </w:r>
      <w:r>
        <w:rPr>
          <w:rFonts w:ascii="Times New Roman" w:hAnsi="Times New Roman"/>
          <w:sz w:val="24"/>
          <w:szCs w:val="24"/>
        </w:rPr>
        <w:t xml:space="preserve">активными </w:t>
      </w:r>
      <w:r w:rsidR="00960C40">
        <w:rPr>
          <w:rFonts w:ascii="Times New Roman" w:hAnsi="Times New Roman"/>
          <w:sz w:val="24"/>
          <w:szCs w:val="24"/>
        </w:rPr>
        <w:t>участниками акции «Читаем вместе о Байкале» и конкурса рисунков «Байкал - жемчужина Сибири».</w:t>
      </w:r>
    </w:p>
    <w:p w:rsidR="00960C40" w:rsidRDefault="00960C40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целью формирования экологической культуры и развития творческих способностей подрастающего поколения работники дома досуга с. Покровка провели мастер – класс «Белек – к году Байкала» по объемной аппликации из бросового материала, а юные филипповцы приняли участие в конкурсе рисунков «Вдохновение Байкала».</w:t>
      </w:r>
    </w:p>
    <w:p w:rsidR="00960C40" w:rsidRDefault="00960C40" w:rsidP="00960C4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«Байкал в легендах, мифах, сказка</w:t>
      </w:r>
      <w:r w:rsidR="004761EE">
        <w:rPr>
          <w:rFonts w:ascii="Times New Roman" w:hAnsi="Times New Roman"/>
          <w:sz w:val="24"/>
          <w:szCs w:val="24"/>
        </w:rPr>
        <w:t xml:space="preserve">х», под таким названием в этот </w:t>
      </w:r>
      <w:r w:rsidR="00A64629">
        <w:rPr>
          <w:rFonts w:ascii="Times New Roman" w:hAnsi="Times New Roman"/>
          <w:sz w:val="24"/>
          <w:szCs w:val="24"/>
        </w:rPr>
        <w:t>день специалисты</w:t>
      </w:r>
      <w:r>
        <w:rPr>
          <w:rFonts w:ascii="Times New Roman" w:hAnsi="Times New Roman"/>
          <w:sz w:val="24"/>
          <w:szCs w:val="24"/>
        </w:rPr>
        <w:t xml:space="preserve"> межпоселенческой центральной библиотеки провели литературно-познавательную программу для студентов филиала «Кимильтей» Саянского химико - технологического техникума. На Байкале столько интересного и таинственного, что, не находя в реальной жизни объяснений этим явлениям, люди сочиняли сказки, легенды, мифы, с</w:t>
      </w:r>
      <w:r w:rsidR="004761EE">
        <w:rPr>
          <w:rFonts w:ascii="Times New Roman" w:hAnsi="Times New Roman"/>
          <w:sz w:val="24"/>
          <w:szCs w:val="24"/>
        </w:rPr>
        <w:t>тихи, о которых поведали студентам</w:t>
      </w:r>
      <w:r>
        <w:rPr>
          <w:rFonts w:ascii="Times New Roman" w:hAnsi="Times New Roman"/>
          <w:sz w:val="24"/>
          <w:szCs w:val="24"/>
        </w:rPr>
        <w:t xml:space="preserve"> библиотекари. В ходе мероприятия была продемонстрирована слайд - презентация «Славное море – священный Байкал» с видеороликами о праздновании Года Байкала в Иркутской области, всемирном дне водных ресурсов, фрагментами видеофильма «Озеро Байкал – всемирное наследие». Знакомясь с этими материалами, юноши и девушки сделали множество открытий: познакомились с нерпой, голомянкой, пресноводными губками, а также с уникальными растениями, которые вместе с планктонными организмами отвечают за чистоту байкальской воды. С увлечением отвечали на вопросы викторины «Вопросы и ответы о Байкале», рассматривали живописные фотографии из книг, представленных на выставке «Через книгу в мир Байкала»</w:t>
      </w:r>
      <w:r w:rsidR="004761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конечно, все были е</w:t>
      </w:r>
      <w:r w:rsidR="004761EE">
        <w:rPr>
          <w:rFonts w:ascii="Times New Roman" w:hAnsi="Times New Roman"/>
          <w:sz w:val="24"/>
          <w:szCs w:val="24"/>
        </w:rPr>
        <w:t>дины во мнении, что Байкал, это</w:t>
      </w:r>
      <w:r>
        <w:rPr>
          <w:rFonts w:ascii="Times New Roman" w:hAnsi="Times New Roman"/>
          <w:sz w:val="24"/>
          <w:szCs w:val="24"/>
        </w:rPr>
        <w:t xml:space="preserve"> бесценный дар природы, </w:t>
      </w:r>
      <w:r w:rsidR="004761EE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>нуждается в постоянной защите. </w:t>
      </w:r>
    </w:p>
    <w:p w:rsidR="00960C40" w:rsidRDefault="004761EE" w:rsidP="004761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Публичный центр</w:t>
      </w:r>
      <w:r w:rsidR="00960C40">
        <w:rPr>
          <w:rFonts w:ascii="Times New Roman" w:hAnsi="Times New Roman"/>
          <w:sz w:val="24"/>
          <w:szCs w:val="24"/>
        </w:rPr>
        <w:t xml:space="preserve"> правовой, деловой и социально - значимой информации межпоселенческой цент</w:t>
      </w:r>
      <w:r>
        <w:rPr>
          <w:rFonts w:ascii="Times New Roman" w:hAnsi="Times New Roman"/>
          <w:sz w:val="24"/>
          <w:szCs w:val="24"/>
        </w:rPr>
        <w:t>ральной библиотеки в этот день превратился в «Байкальский кинозал»</w:t>
      </w:r>
      <w:r w:rsidR="00012C86">
        <w:rPr>
          <w:rFonts w:ascii="Times New Roman" w:hAnsi="Times New Roman"/>
          <w:sz w:val="24"/>
          <w:szCs w:val="24"/>
        </w:rPr>
        <w:t>. Здесь  демонстрировали</w:t>
      </w:r>
      <w:r w:rsidR="00960C40">
        <w:rPr>
          <w:rFonts w:ascii="Times New Roman" w:hAnsi="Times New Roman"/>
          <w:sz w:val="24"/>
          <w:szCs w:val="24"/>
        </w:rPr>
        <w:t xml:space="preserve"> информационные ресурсы -  электронные диски с говорящими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960C40">
        <w:rPr>
          <w:rFonts w:ascii="Times New Roman" w:hAnsi="Times New Roman"/>
          <w:sz w:val="24"/>
          <w:szCs w:val="24"/>
        </w:rPr>
        <w:t>названиями: «У края чарующей бездны», «Легенды великого озера», «Флора и фауна Байкала», «Животный мир байкальских побережий», «Знакомьтесь - байкальская нерпа», «Прибайкальские истории».  Ребята с восхищением рассматривали фотографии из книг и фотоальбомов, представленных на выставке «В год Байкала о Байкале», просматривали ролики, размещенные в сообществах библиотеки в социальных сетях ВКонтакте и Одноклассники. Используя информационные ресурсы сети Интернет, смотрели фрагменты из научно-популярного видеофильма «Животный мир байкальских побережий и гор», который познакомил пользователей   библиотеки с заповедными Ушканьими островами, где находятся лежбища байкальской нерпы. Увлекли ребят и викторины: «Растительный и животный мир Байкала», «Байкал в вопросах и ответах».</w:t>
      </w:r>
    </w:p>
    <w:p w:rsidR="00960C40" w:rsidRDefault="00012C86" w:rsidP="008323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Центральная детская библиотека устроила громкие театрализованные чтения «О Байкале с любовью», конкурс </w:t>
      </w:r>
      <w:r w:rsidR="00832354">
        <w:rPr>
          <w:rFonts w:ascii="Times New Roman" w:hAnsi="Times New Roman"/>
          <w:sz w:val="24"/>
          <w:szCs w:val="24"/>
        </w:rPr>
        <w:t>рисунков «</w:t>
      </w:r>
      <w:r>
        <w:rPr>
          <w:rFonts w:ascii="Times New Roman" w:hAnsi="Times New Roman"/>
          <w:sz w:val="24"/>
          <w:szCs w:val="24"/>
        </w:rPr>
        <w:t>Рисуем Байкал» и викторину «Самое интересное о Байкале».</w:t>
      </w:r>
      <w:r w:rsidRPr="00012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Пригласила участников библиотечного сообщества в социальной сети ВК отправиться в   виртуальные путешествия: «Загадочный Байкал» 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такая гора Хамар-Дабан»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23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0C40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Байкала в Иркутской области предоставил нам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</w:t>
      </w:r>
      <w:r w:rsidR="00960C40">
        <w:rPr>
          <w:rFonts w:ascii="Times New Roman" w:eastAsia="Times New Roman" w:hAnsi="Times New Roman"/>
          <w:sz w:val="24"/>
          <w:szCs w:val="24"/>
          <w:lang w:eastAsia="ru-RU"/>
        </w:rPr>
        <w:t>возможность узнавать много нового об этом прекрасном озере.</w:t>
      </w:r>
      <w:r w:rsidR="00960C40">
        <w:rPr>
          <w:rFonts w:ascii="Times New Roman" w:hAnsi="Times New Roman"/>
          <w:sz w:val="24"/>
          <w:szCs w:val="24"/>
        </w:rPr>
        <w:t xml:space="preserve"> Познавательные материалы о Байкале, его флоре и фауне размещали в своих социальных сетях и мессенджерах специалисты учреждений культуры с. Кимильтей, Филипповск, Мордино, Харайгун и Ухтуй.</w:t>
      </w:r>
    </w:p>
    <w:p w:rsidR="00960C40" w:rsidRDefault="00960C40" w:rsidP="00832354">
      <w:pPr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участие в акции единого дня действий</w:t>
      </w:r>
      <w:r w:rsidR="00012C86">
        <w:rPr>
          <w:rFonts w:ascii="Times New Roman" w:hAnsi="Times New Roman"/>
          <w:sz w:val="24"/>
          <w:szCs w:val="24"/>
        </w:rPr>
        <w:t xml:space="preserve"> по открытию Года Байкала в Зиминском </w:t>
      </w:r>
      <w:r w:rsidR="00832354">
        <w:rPr>
          <w:rFonts w:ascii="Times New Roman" w:hAnsi="Times New Roman"/>
          <w:sz w:val="24"/>
          <w:szCs w:val="24"/>
        </w:rPr>
        <w:t>районе,</w:t>
      </w:r>
      <w:r>
        <w:rPr>
          <w:rFonts w:ascii="Times New Roman" w:hAnsi="Times New Roman"/>
          <w:sz w:val="24"/>
          <w:szCs w:val="24"/>
        </w:rPr>
        <w:t xml:space="preserve"> учреждения культуры ставили перед собой задачу не только рассказать о </w:t>
      </w:r>
      <w:r>
        <w:rPr>
          <w:rFonts w:ascii="Times New Roman" w:hAnsi="Times New Roman"/>
          <w:sz w:val="24"/>
          <w:szCs w:val="24"/>
        </w:rPr>
        <w:lastRenderedPageBreak/>
        <w:t>неповторимом животном и растительном мире Байкала, но и задуматься о бережном отношении к уникальному памятнику природы.</w:t>
      </w:r>
    </w:p>
    <w:p w:rsidR="00773616" w:rsidRDefault="00832354" w:rsidP="00832354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Бла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годаря сплоченности</w:t>
      </w:r>
      <w:r w:rsidR="00960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C8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культуры и населения </w:t>
      </w:r>
      <w:r w:rsidR="00D471E3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нашего района </w:t>
      </w:r>
      <w:r w:rsidR="00960C40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акция </w:t>
      </w:r>
      <w:r w:rsidR="00D471E3">
        <w:rPr>
          <w:rFonts w:ascii="Times New Roman" w:hAnsi="Times New Roman"/>
          <w:sz w:val="24"/>
          <w:szCs w:val="24"/>
        </w:rPr>
        <w:t>по открытию Года Байкала в Зиминском районе</w:t>
      </w:r>
      <w:r w:rsidR="00D47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C40">
        <w:rPr>
          <w:rFonts w:ascii="Times New Roman" w:eastAsia="Times New Roman" w:hAnsi="Times New Roman"/>
          <w:sz w:val="24"/>
          <w:szCs w:val="24"/>
          <w:lang w:eastAsia="ru-RU"/>
        </w:rPr>
        <w:t>прошла организованно и интересно!</w:t>
      </w:r>
    </w:p>
    <w:p w:rsidR="00832354" w:rsidRDefault="00832354" w:rsidP="00832354">
      <w:pPr>
        <w:spacing w:after="0"/>
        <w:ind w:lef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Ольга Сибагатулина, методист </w:t>
      </w:r>
    </w:p>
    <w:p w:rsidR="00832354" w:rsidRDefault="00832354" w:rsidP="00832354">
      <w:pPr>
        <w:spacing w:after="0"/>
        <w:ind w:lef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Межпоселенческой центральной библиотеки</w:t>
      </w:r>
    </w:p>
    <w:p w:rsidR="00832354" w:rsidRPr="00960C40" w:rsidRDefault="00832354" w:rsidP="00832354">
      <w:pPr>
        <w:spacing w:after="0"/>
        <w:ind w:left="-284"/>
        <w:jc w:val="right"/>
      </w:pPr>
    </w:p>
    <w:p w:rsidR="00832354" w:rsidRPr="00960C40" w:rsidRDefault="00832354">
      <w:pPr>
        <w:ind w:left="-284"/>
        <w:jc w:val="both"/>
      </w:pPr>
    </w:p>
    <w:sectPr w:rsidR="00832354" w:rsidRPr="00960C40" w:rsidSect="0044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37A7"/>
    <w:multiLevelType w:val="multilevel"/>
    <w:tmpl w:val="FF7CE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6B2"/>
    <w:rsid w:val="00012C86"/>
    <w:rsid w:val="0007214B"/>
    <w:rsid w:val="000E4959"/>
    <w:rsid w:val="001B6FF3"/>
    <w:rsid w:val="001F5384"/>
    <w:rsid w:val="002225FC"/>
    <w:rsid w:val="00290418"/>
    <w:rsid w:val="002A7CEE"/>
    <w:rsid w:val="002D3215"/>
    <w:rsid w:val="00313AAC"/>
    <w:rsid w:val="00342E3D"/>
    <w:rsid w:val="003A71E2"/>
    <w:rsid w:val="003C707E"/>
    <w:rsid w:val="003E725D"/>
    <w:rsid w:val="003E7EB0"/>
    <w:rsid w:val="0040051A"/>
    <w:rsid w:val="00434E43"/>
    <w:rsid w:val="00443D15"/>
    <w:rsid w:val="004561E3"/>
    <w:rsid w:val="00470C56"/>
    <w:rsid w:val="004761EE"/>
    <w:rsid w:val="004A161D"/>
    <w:rsid w:val="004D04C7"/>
    <w:rsid w:val="005C7B1D"/>
    <w:rsid w:val="006113B7"/>
    <w:rsid w:val="0062258C"/>
    <w:rsid w:val="00657686"/>
    <w:rsid w:val="00670D92"/>
    <w:rsid w:val="006A5379"/>
    <w:rsid w:val="006B418B"/>
    <w:rsid w:val="006B63AD"/>
    <w:rsid w:val="0072444C"/>
    <w:rsid w:val="007673E2"/>
    <w:rsid w:val="00773616"/>
    <w:rsid w:val="00775B63"/>
    <w:rsid w:val="0078004A"/>
    <w:rsid w:val="007C4F60"/>
    <w:rsid w:val="007F2AB5"/>
    <w:rsid w:val="007F6780"/>
    <w:rsid w:val="00831814"/>
    <w:rsid w:val="00832354"/>
    <w:rsid w:val="00870165"/>
    <w:rsid w:val="00880A6A"/>
    <w:rsid w:val="008E31EB"/>
    <w:rsid w:val="008E56B2"/>
    <w:rsid w:val="008F153E"/>
    <w:rsid w:val="00950AC6"/>
    <w:rsid w:val="00960C40"/>
    <w:rsid w:val="009827AC"/>
    <w:rsid w:val="009F79CA"/>
    <w:rsid w:val="00A207C3"/>
    <w:rsid w:val="00A64629"/>
    <w:rsid w:val="00B01497"/>
    <w:rsid w:val="00B54050"/>
    <w:rsid w:val="00C56ADE"/>
    <w:rsid w:val="00CC43A9"/>
    <w:rsid w:val="00CD1608"/>
    <w:rsid w:val="00CE6FE7"/>
    <w:rsid w:val="00D471E3"/>
    <w:rsid w:val="00D543B3"/>
    <w:rsid w:val="00DC1777"/>
    <w:rsid w:val="00E20AEB"/>
    <w:rsid w:val="00EC4304"/>
    <w:rsid w:val="00EF1AB4"/>
    <w:rsid w:val="00F64C77"/>
    <w:rsid w:val="00F718AE"/>
    <w:rsid w:val="00FA000D"/>
    <w:rsid w:val="00FA5ACC"/>
    <w:rsid w:val="00FD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4879-7A38-42C1-94E4-4DAEDFA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207C3"/>
    <w:pPr>
      <w:spacing w:after="0" w:line="240" w:lineRule="auto"/>
      <w:ind w:firstLine="540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07C3"/>
    <w:rPr>
      <w:rFonts w:ascii="Times New Roman" w:eastAsia="Times New Roman" w:hAnsi="Times New Roman" w:cs="Times New Roman"/>
      <w:bCs/>
      <w:sz w:val="24"/>
      <w:szCs w:val="24"/>
    </w:rPr>
  </w:style>
  <w:style w:type="paragraph" w:styleId="a3">
    <w:name w:val="List Paragraph"/>
    <w:basedOn w:val="a"/>
    <w:uiPriority w:val="99"/>
    <w:qFormat/>
    <w:rsid w:val="00A207C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20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A207C3"/>
    <w:rPr>
      <w:b/>
      <w:bCs/>
    </w:rPr>
  </w:style>
  <w:style w:type="paragraph" w:styleId="a5">
    <w:name w:val="Body Text"/>
    <w:basedOn w:val="a"/>
    <w:link w:val="a6"/>
    <w:uiPriority w:val="99"/>
    <w:unhideWhenUsed/>
    <w:rsid w:val="006B41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418B"/>
    <w:rPr>
      <w:rFonts w:ascii="Calibri" w:eastAsia="Calibri" w:hAnsi="Calibri" w:cs="Times New Roman"/>
      <w:lang w:eastAsia="en-US"/>
    </w:rPr>
  </w:style>
  <w:style w:type="character" w:customStyle="1" w:styleId="timecurrent">
    <w:name w:val="_time_current"/>
    <w:basedOn w:val="a0"/>
    <w:rsid w:val="00D543B3"/>
  </w:style>
  <w:style w:type="paragraph" w:styleId="a7">
    <w:name w:val="Normal (Web)"/>
    <w:basedOn w:val="a"/>
    <w:uiPriority w:val="99"/>
    <w:unhideWhenUsed/>
    <w:rsid w:val="006B6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1E79-483D-4DF4-8197-A564B32D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2021-03-22T06:40:00Z</dcterms:created>
  <dcterms:modified xsi:type="dcterms:W3CDTF">2021-03-25T02:17:00Z</dcterms:modified>
</cp:coreProperties>
</file>